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BF1" w:rsidRPr="00D66AF6" w:rsidRDefault="00D66AF6">
      <w:pPr>
        <w:rPr>
          <w:rFonts w:ascii="Arial" w:hAnsi="Arial" w:cs="Arial"/>
          <w:b/>
          <w:color w:val="333333"/>
          <w:sz w:val="28"/>
        </w:rPr>
      </w:pPr>
      <w:r w:rsidRPr="00D66AF6">
        <w:rPr>
          <w:rFonts w:ascii="Arial" w:hAnsi="Arial" w:cs="Arial"/>
          <w:b/>
          <w:color w:val="333333"/>
          <w:sz w:val="28"/>
        </w:rPr>
        <w:t>¿Puede enseñarse el espíritu empresarial? No: La escuela es la vida</w:t>
      </w:r>
    </w:p>
    <w:p w:rsidR="00D66AF6" w:rsidRPr="00D66AF6" w:rsidRDefault="00D66AF6" w:rsidP="00D66AF6">
      <w:pPr>
        <w:spacing w:after="0" w:line="240" w:lineRule="auto"/>
        <w:rPr>
          <w:rFonts w:ascii="Arial" w:eastAsia="Times New Roman" w:hAnsi="Arial" w:cs="Arial"/>
          <w:color w:val="333333"/>
          <w:sz w:val="18"/>
          <w:szCs w:val="15"/>
          <w:lang w:eastAsia="es-ES"/>
        </w:rPr>
      </w:pPr>
      <w:r w:rsidRPr="00D66AF6">
        <w:rPr>
          <w:rFonts w:ascii="Arial" w:eastAsia="Times New Roman" w:hAnsi="Arial" w:cs="Arial"/>
          <w:color w:val="333333"/>
          <w:sz w:val="18"/>
          <w:szCs w:val="15"/>
          <w:lang w:eastAsia="es-ES"/>
        </w:rPr>
        <w:t xml:space="preserve">Por </w:t>
      </w:r>
      <w:proofErr w:type="spellStart"/>
      <w:r w:rsidRPr="00D66AF6">
        <w:rPr>
          <w:rFonts w:ascii="Arial" w:eastAsia="Times New Roman" w:hAnsi="Arial" w:cs="Arial"/>
          <w:color w:val="333333"/>
          <w:sz w:val="18"/>
          <w:szCs w:val="15"/>
          <w:lang w:eastAsia="es-ES"/>
        </w:rPr>
        <w:t>Victor</w:t>
      </w:r>
      <w:proofErr w:type="spellEnd"/>
      <w:r w:rsidRPr="00D66AF6">
        <w:rPr>
          <w:rFonts w:ascii="Arial" w:eastAsia="Times New Roman" w:hAnsi="Arial" w:cs="Arial"/>
          <w:color w:val="333333"/>
          <w:sz w:val="18"/>
          <w:szCs w:val="15"/>
          <w:lang w:eastAsia="es-ES"/>
        </w:rPr>
        <w:t xml:space="preserve"> W. </w:t>
      </w:r>
      <w:proofErr w:type="spellStart"/>
      <w:r w:rsidRPr="00D66AF6">
        <w:rPr>
          <w:rFonts w:ascii="Arial" w:eastAsia="Times New Roman" w:hAnsi="Arial" w:cs="Arial"/>
          <w:color w:val="333333"/>
          <w:sz w:val="18"/>
          <w:szCs w:val="15"/>
          <w:lang w:eastAsia="es-ES"/>
        </w:rPr>
        <w:t>Hwang</w:t>
      </w:r>
      <w:proofErr w:type="spellEnd"/>
    </w:p>
    <w:p w:rsidR="00D66AF6" w:rsidRPr="00D66AF6" w:rsidRDefault="00D66AF6" w:rsidP="00D66AF6">
      <w:pPr>
        <w:pStyle w:val="NormalWeb"/>
        <w:rPr>
          <w:rFonts w:ascii="Arial" w:hAnsi="Arial" w:cs="Arial"/>
          <w:color w:val="333333"/>
          <w:sz w:val="22"/>
          <w:szCs w:val="23"/>
        </w:rPr>
      </w:pPr>
      <w:r w:rsidRPr="00D66AF6">
        <w:rPr>
          <w:rFonts w:ascii="Arial" w:hAnsi="Arial" w:cs="Arial"/>
          <w:color w:val="333333"/>
          <w:sz w:val="22"/>
          <w:szCs w:val="23"/>
        </w:rPr>
        <w:t xml:space="preserve">El emprendimiento, como el </w:t>
      </w:r>
      <w:proofErr w:type="spellStart"/>
      <w:r w:rsidRPr="00D66AF6">
        <w:rPr>
          <w:rFonts w:ascii="Arial" w:hAnsi="Arial" w:cs="Arial"/>
          <w:color w:val="333333"/>
          <w:sz w:val="22"/>
          <w:szCs w:val="23"/>
        </w:rPr>
        <w:t>surfing</w:t>
      </w:r>
      <w:proofErr w:type="spellEnd"/>
      <w:r w:rsidRPr="00D66AF6">
        <w:rPr>
          <w:rFonts w:ascii="Arial" w:hAnsi="Arial" w:cs="Arial"/>
          <w:color w:val="333333"/>
          <w:sz w:val="22"/>
          <w:szCs w:val="23"/>
        </w:rPr>
        <w:t xml:space="preserve">, no se aprende dentro de un aula. Hay que mojarse los pies en el mundo real. </w:t>
      </w:r>
    </w:p>
    <w:p w:rsidR="00D66AF6" w:rsidRPr="00D66AF6" w:rsidRDefault="00D66AF6" w:rsidP="00D66AF6">
      <w:pPr>
        <w:pStyle w:val="NormalWeb"/>
        <w:rPr>
          <w:rFonts w:ascii="Arial" w:hAnsi="Arial" w:cs="Arial"/>
          <w:color w:val="333333"/>
          <w:sz w:val="22"/>
          <w:szCs w:val="23"/>
        </w:rPr>
      </w:pPr>
      <w:r w:rsidRPr="00D66AF6">
        <w:rPr>
          <w:rFonts w:ascii="Arial" w:hAnsi="Arial" w:cs="Arial"/>
          <w:color w:val="333333"/>
          <w:sz w:val="22"/>
          <w:szCs w:val="23"/>
        </w:rPr>
        <w:t xml:space="preserve">¿Por qué? Crear una empresa es algo complicado. Pocas veces hay decisiones acertadas o incorrectas. La vida real da a los emprendedores la capacidad de tomar decisiones con un mejor criterio. </w:t>
      </w:r>
    </w:p>
    <w:p w:rsidR="00D66AF6" w:rsidRPr="00D66AF6" w:rsidRDefault="00D66AF6" w:rsidP="00D66AF6">
      <w:pPr>
        <w:pStyle w:val="NormalWeb"/>
        <w:rPr>
          <w:rFonts w:ascii="Arial" w:hAnsi="Arial" w:cs="Arial"/>
          <w:color w:val="333333"/>
          <w:sz w:val="22"/>
          <w:szCs w:val="23"/>
        </w:rPr>
      </w:pPr>
      <w:r w:rsidRPr="00D66AF6">
        <w:rPr>
          <w:rFonts w:ascii="Arial" w:hAnsi="Arial" w:cs="Arial"/>
          <w:color w:val="333333"/>
          <w:sz w:val="22"/>
          <w:szCs w:val="23"/>
        </w:rPr>
        <w:t xml:space="preserve">El emprendimiento también es un esfuerzo colectivo, no individual. El emprendedor tiene que lidiar con muchos tipos de personas a diario y todas imponen barreras sociales que hay que superar, ya sean geográficas, culturales, idiomáticas o simplemente de confianza. </w:t>
      </w:r>
    </w:p>
    <w:p w:rsidR="00D66AF6" w:rsidRPr="00D66AF6" w:rsidRDefault="00D66AF6" w:rsidP="00D66AF6">
      <w:pPr>
        <w:pStyle w:val="NormalWeb"/>
        <w:rPr>
          <w:rFonts w:ascii="Arial" w:hAnsi="Arial" w:cs="Arial"/>
          <w:color w:val="333333"/>
          <w:sz w:val="22"/>
          <w:szCs w:val="23"/>
        </w:rPr>
      </w:pPr>
      <w:r w:rsidRPr="00D66AF6">
        <w:rPr>
          <w:rFonts w:ascii="Arial" w:hAnsi="Arial" w:cs="Arial"/>
          <w:color w:val="333333"/>
          <w:sz w:val="22"/>
          <w:szCs w:val="23"/>
        </w:rPr>
        <w:t xml:space="preserve">Los emprendedores deben entender a la gente lo suficientemente bien para que derriben sus barreras y entreguen lo mejor de sí. Eso no se enseña en un aula formal ni se puede desarrollar a plenitud al cabo de un semestre ni en un par de años. El emprendimiento se aprende a través de las experiencias agregadas. </w:t>
      </w:r>
    </w:p>
    <w:p w:rsidR="00D66AF6" w:rsidRPr="00D66AF6" w:rsidRDefault="00D66AF6" w:rsidP="00D66AF6">
      <w:pPr>
        <w:pStyle w:val="NormalWeb"/>
        <w:rPr>
          <w:rFonts w:ascii="Arial" w:hAnsi="Arial" w:cs="Arial"/>
          <w:color w:val="333333"/>
          <w:sz w:val="22"/>
          <w:szCs w:val="23"/>
        </w:rPr>
      </w:pPr>
      <w:r w:rsidRPr="00D66AF6">
        <w:rPr>
          <w:rFonts w:ascii="Arial" w:hAnsi="Arial" w:cs="Arial"/>
          <w:color w:val="333333"/>
          <w:sz w:val="22"/>
          <w:szCs w:val="23"/>
        </w:rPr>
        <w:t>Es por ello que no hay cabida para las comparaciones con la educación empresarial tradicional. Un MBA le ayuda a aprender cómo distribuir recursos y calcular riesgos, aptitudes que se pueden</w:t>
      </w:r>
      <w:r w:rsidRPr="00D66AF6">
        <w:rPr>
          <w:rFonts w:ascii="Arial" w:hAnsi="Arial" w:cs="Arial"/>
          <w:color w:val="333333"/>
          <w:sz w:val="22"/>
          <w:szCs w:val="23"/>
        </w:rPr>
        <w:t xml:space="preserve"> </w:t>
      </w:r>
      <w:r w:rsidRPr="00D66AF6">
        <w:rPr>
          <w:rFonts w:ascii="Arial" w:hAnsi="Arial" w:cs="Arial"/>
          <w:color w:val="333333"/>
          <w:sz w:val="22"/>
          <w:szCs w:val="23"/>
        </w:rPr>
        <w:t>cuantificar y enseñar. Las habilidades prácticas que necesita para ser emprendedor no.</w:t>
      </w:r>
    </w:p>
    <w:p w:rsidR="00D66AF6" w:rsidRPr="00D66AF6" w:rsidRDefault="00D66AF6" w:rsidP="00D66AF6">
      <w:pPr>
        <w:pStyle w:val="NormalWeb"/>
        <w:rPr>
          <w:rFonts w:ascii="Arial" w:hAnsi="Arial" w:cs="Arial"/>
          <w:color w:val="333333"/>
          <w:sz w:val="22"/>
          <w:szCs w:val="23"/>
        </w:rPr>
      </w:pPr>
      <w:r w:rsidRPr="00D66AF6">
        <w:rPr>
          <w:rFonts w:ascii="Arial" w:hAnsi="Arial" w:cs="Arial"/>
          <w:color w:val="333333"/>
          <w:sz w:val="22"/>
          <w:szCs w:val="23"/>
        </w:rPr>
        <w:t xml:space="preserve">He visto ejecutivos exitosos que dejaron sus empleos para unirse a empresas nuevas sin estar preparados para ello. Sabían administrar pero no estaban listos para la incertidumbre en casi cada aspecto de la toma de decisiones, acuerdos informales en lugar de pactos formales, conflictos entre los fundadores de la empresa y los inversionistas y la necesidad de hacerlo todo, desde tirar la basura hasta arreglar las impresoras. </w:t>
      </w:r>
    </w:p>
    <w:p w:rsidR="00D66AF6" w:rsidRPr="00D66AF6" w:rsidRDefault="00D66AF6" w:rsidP="00D66AF6">
      <w:pPr>
        <w:pStyle w:val="NormalWeb"/>
        <w:rPr>
          <w:rFonts w:ascii="Arial" w:hAnsi="Arial" w:cs="Arial"/>
          <w:color w:val="333333"/>
          <w:sz w:val="22"/>
          <w:szCs w:val="23"/>
        </w:rPr>
      </w:pPr>
      <w:r w:rsidRPr="00D66AF6">
        <w:rPr>
          <w:rFonts w:ascii="Arial" w:hAnsi="Arial" w:cs="Arial"/>
          <w:color w:val="333333"/>
          <w:sz w:val="22"/>
          <w:szCs w:val="23"/>
        </w:rPr>
        <w:t xml:space="preserve">Encabezar una empresa nueva exige un entendimiento profundo de la gente que se consigue sólo a través de la experiencia en el mundo real.  </w:t>
      </w:r>
    </w:p>
    <w:p w:rsidR="00D66AF6" w:rsidRPr="00D66AF6" w:rsidRDefault="00D66AF6" w:rsidP="00D66AF6">
      <w:pPr>
        <w:pStyle w:val="NormalWeb"/>
        <w:rPr>
          <w:rFonts w:ascii="Arial" w:hAnsi="Arial" w:cs="Arial"/>
          <w:color w:val="333333"/>
          <w:sz w:val="22"/>
          <w:szCs w:val="23"/>
        </w:rPr>
      </w:pPr>
      <w:r w:rsidRPr="00D66AF6">
        <w:rPr>
          <w:rFonts w:ascii="Arial" w:hAnsi="Arial" w:cs="Arial"/>
          <w:color w:val="333333"/>
          <w:sz w:val="22"/>
          <w:szCs w:val="23"/>
        </w:rPr>
        <w:t xml:space="preserve">Imagine que tiene un candidato que trata de decidir entre un empleo en una empresa nueva y uno en una compañía grande. Al ver los números, cualquiera tendría que estar loco para quedarse con la empresa más pequeña. Seguro ganará menos, asumirá un riesgo personal enorme y carga emocional, y hasta podría empañar su reputación si el emprendimiento no funciona. </w:t>
      </w:r>
    </w:p>
    <w:p w:rsidR="00D66AF6" w:rsidRPr="00D66AF6" w:rsidRDefault="00D66AF6" w:rsidP="00D66AF6">
      <w:pPr>
        <w:pStyle w:val="NormalWeb"/>
        <w:rPr>
          <w:rFonts w:ascii="Arial" w:hAnsi="Arial" w:cs="Arial"/>
          <w:color w:val="333333"/>
          <w:sz w:val="22"/>
          <w:szCs w:val="23"/>
        </w:rPr>
      </w:pPr>
      <w:r w:rsidRPr="00D66AF6">
        <w:rPr>
          <w:rFonts w:ascii="Arial" w:hAnsi="Arial" w:cs="Arial"/>
          <w:color w:val="333333"/>
          <w:sz w:val="22"/>
          <w:szCs w:val="23"/>
        </w:rPr>
        <w:t xml:space="preserve">Un emprendedor tiene que ayudar a ese empleado potencial a ver más allá de todos los aspectos negativos, por qué unirse a esa pequeña empresa vale la pena. El postulante podría, por ejemplo, querer una oportunidad de cambiar el mundo. A otro podría animarlo el espíritu de aventura, la emoción del reto o el gusto por algo nuevo. </w:t>
      </w:r>
    </w:p>
    <w:p w:rsidR="00D66AF6" w:rsidRPr="00D66AF6" w:rsidRDefault="00D66AF6" w:rsidP="00D66AF6">
      <w:pPr>
        <w:pStyle w:val="NormalWeb"/>
        <w:rPr>
          <w:rFonts w:ascii="Arial" w:hAnsi="Arial" w:cs="Arial"/>
          <w:color w:val="333333"/>
          <w:sz w:val="22"/>
          <w:szCs w:val="23"/>
        </w:rPr>
      </w:pPr>
      <w:r w:rsidRPr="00D66AF6">
        <w:rPr>
          <w:rFonts w:ascii="Arial" w:hAnsi="Arial" w:cs="Arial"/>
          <w:color w:val="333333"/>
          <w:sz w:val="22"/>
          <w:szCs w:val="23"/>
        </w:rPr>
        <w:t xml:space="preserve">¿Qué argumento funcionará mejor con el candidato? No encontrará la respuesta en un salón de clases, hablándole a la misma gente todos los días. </w:t>
      </w:r>
    </w:p>
    <w:p w:rsidR="00D66AF6" w:rsidRPr="00D66AF6" w:rsidRDefault="00D66AF6" w:rsidP="00D66AF6">
      <w:pPr>
        <w:pStyle w:val="NormalWeb"/>
        <w:rPr>
          <w:rFonts w:ascii="Arial" w:hAnsi="Arial" w:cs="Arial"/>
          <w:color w:val="333333"/>
          <w:sz w:val="22"/>
          <w:szCs w:val="23"/>
        </w:rPr>
      </w:pPr>
      <w:r w:rsidRPr="00D66AF6">
        <w:rPr>
          <w:rFonts w:ascii="Arial" w:hAnsi="Arial" w:cs="Arial"/>
          <w:color w:val="333333"/>
          <w:sz w:val="22"/>
          <w:szCs w:val="23"/>
        </w:rPr>
        <w:t xml:space="preserve">Esta lógica se aplica también a cada aspecto de conducir una nueva empresa. Imagine que tiene un nuevo producto para vender que promete cambiar su industria. </w:t>
      </w:r>
      <w:r w:rsidRPr="00D66AF6">
        <w:rPr>
          <w:rFonts w:ascii="Arial" w:hAnsi="Arial" w:cs="Arial"/>
          <w:color w:val="333333"/>
          <w:sz w:val="22"/>
          <w:szCs w:val="23"/>
        </w:rPr>
        <w:lastRenderedPageBreak/>
        <w:t xml:space="preserve">Necesita poder interpretar los deseos de sus potenciales consumidores y responder preguntas cruciales sobre ellos. </w:t>
      </w:r>
    </w:p>
    <w:p w:rsidR="00D66AF6" w:rsidRPr="00D66AF6" w:rsidRDefault="00D66AF6" w:rsidP="00D66AF6">
      <w:pPr>
        <w:pStyle w:val="NormalWeb"/>
        <w:rPr>
          <w:rFonts w:ascii="Arial" w:hAnsi="Arial" w:cs="Arial"/>
          <w:color w:val="333333"/>
          <w:sz w:val="22"/>
          <w:szCs w:val="23"/>
        </w:rPr>
      </w:pPr>
      <w:r w:rsidRPr="00D66AF6">
        <w:rPr>
          <w:rFonts w:ascii="Arial" w:hAnsi="Arial" w:cs="Arial"/>
          <w:color w:val="333333"/>
          <w:sz w:val="22"/>
          <w:szCs w:val="23"/>
        </w:rPr>
        <w:t>Por ejemplo, ¿a quién ofrecerle el producto? ¿Alguien que realmente entenderá su idea y que la pueda compartir? ¿Cuáles son los incentivos del comprador para asumir un riesgo tan enorme con un producto nuevo?</w:t>
      </w:r>
    </w:p>
    <w:p w:rsidR="00D66AF6" w:rsidRPr="00D66AF6" w:rsidRDefault="00D66AF6" w:rsidP="00D66AF6">
      <w:pPr>
        <w:pStyle w:val="NormalWeb"/>
        <w:rPr>
          <w:rFonts w:ascii="Arial" w:hAnsi="Arial" w:cs="Arial"/>
          <w:color w:val="333333"/>
          <w:sz w:val="22"/>
          <w:szCs w:val="23"/>
        </w:rPr>
      </w:pPr>
      <w:r w:rsidRPr="00D66AF6">
        <w:rPr>
          <w:rFonts w:ascii="Arial" w:hAnsi="Arial" w:cs="Arial"/>
          <w:color w:val="333333"/>
          <w:sz w:val="22"/>
          <w:szCs w:val="23"/>
        </w:rPr>
        <w:t xml:space="preserve">Decirles a los emprendedores que eviten el fracaso podría hacerles daño. Están tentados a caer en un ciclo infinito de planeación e ingeniería de producto, sin la experiencia del mundo real. Los fracasos y errores son inevitables y son el equivalente de probar hipótesis. Así como jamás se nos ocurriría pedirles a los científicos que eviten experimentos que podrían fracasar, tampoco deberíamos decirles a los creadores de empresas que eviten equivocarse. </w:t>
      </w:r>
    </w:p>
    <w:p w:rsidR="00D66AF6" w:rsidRPr="00D66AF6" w:rsidRDefault="00D66AF6" w:rsidP="00D66AF6">
      <w:pPr>
        <w:pStyle w:val="NormalWeb"/>
        <w:rPr>
          <w:rFonts w:ascii="Arial" w:hAnsi="Arial" w:cs="Arial"/>
          <w:color w:val="333333"/>
          <w:sz w:val="22"/>
          <w:szCs w:val="23"/>
        </w:rPr>
      </w:pPr>
      <w:r w:rsidRPr="00D66AF6">
        <w:rPr>
          <w:rFonts w:ascii="Arial" w:hAnsi="Arial" w:cs="Arial"/>
          <w:color w:val="333333"/>
          <w:sz w:val="22"/>
          <w:szCs w:val="23"/>
        </w:rPr>
        <w:t xml:space="preserve">Los emprendedores aprenden su oficio a través de experimentos y colaboración en el mundo real. Aprenden subiéndose las mangas y construyendo empresas, con la asesoría de mentores y una comunidad de colegas. </w:t>
      </w:r>
    </w:p>
    <w:p w:rsidR="00D66AF6" w:rsidRPr="00D66AF6" w:rsidRDefault="00D66AF6" w:rsidP="00D66AF6">
      <w:pPr>
        <w:pStyle w:val="NormalWeb"/>
        <w:rPr>
          <w:rFonts w:ascii="Arial" w:hAnsi="Arial" w:cs="Arial"/>
          <w:color w:val="333333"/>
          <w:sz w:val="22"/>
          <w:szCs w:val="23"/>
        </w:rPr>
      </w:pPr>
      <w:r w:rsidRPr="00D66AF6">
        <w:rPr>
          <w:rFonts w:ascii="Arial" w:hAnsi="Arial" w:cs="Arial"/>
          <w:color w:val="333333"/>
          <w:sz w:val="22"/>
          <w:szCs w:val="23"/>
        </w:rPr>
        <w:t>No podemos enseñar emprendimiento en la manera tradicional. Pero debemos encontrar maneras de ayudar a los emprendedores a colaborar entre sí. Esto significa encontrar formas de proveerles una red de mentores y asesores y fomentar una cultura empresarial alrededor suyo que diga: sueñe en grande, abra puertas y escuche a nueva gente, confíe y permita que confíen en usted, experimente, cometa errores, trate a otros con justicia y aporte algo al mundo de los pequeños negocios. Es una fórmula que puede pagar grandes dividendos.</w:t>
      </w:r>
    </w:p>
    <w:p w:rsidR="00D66AF6" w:rsidRPr="00D66AF6" w:rsidRDefault="00D66AF6" w:rsidP="00D66AF6">
      <w:pPr>
        <w:pStyle w:val="NormalWeb"/>
        <w:rPr>
          <w:rFonts w:ascii="Arial" w:hAnsi="Arial" w:cs="Arial"/>
          <w:color w:val="333333"/>
          <w:sz w:val="20"/>
          <w:szCs w:val="23"/>
        </w:rPr>
      </w:pPr>
      <w:r w:rsidRPr="00D66AF6">
        <w:rPr>
          <w:rFonts w:ascii="Arial" w:hAnsi="Arial" w:cs="Arial"/>
          <w:color w:val="333333"/>
          <w:sz w:val="20"/>
          <w:szCs w:val="23"/>
        </w:rPr>
        <w:t>—</w:t>
      </w:r>
      <w:proofErr w:type="spellStart"/>
      <w:r w:rsidRPr="00D66AF6">
        <w:rPr>
          <w:rFonts w:ascii="Arial" w:hAnsi="Arial" w:cs="Arial"/>
          <w:color w:val="333333"/>
          <w:sz w:val="20"/>
          <w:szCs w:val="23"/>
        </w:rPr>
        <w:t>Hwang</w:t>
      </w:r>
      <w:proofErr w:type="spellEnd"/>
      <w:r w:rsidRPr="00D66AF6">
        <w:rPr>
          <w:rFonts w:ascii="Arial" w:hAnsi="Arial" w:cs="Arial"/>
          <w:color w:val="333333"/>
          <w:sz w:val="20"/>
          <w:szCs w:val="23"/>
        </w:rPr>
        <w:t xml:space="preserve"> es coautor de '</w:t>
      </w:r>
      <w:proofErr w:type="spellStart"/>
      <w:r w:rsidRPr="00D66AF6">
        <w:rPr>
          <w:rFonts w:ascii="Arial" w:hAnsi="Arial" w:cs="Arial"/>
          <w:color w:val="333333"/>
          <w:sz w:val="20"/>
          <w:szCs w:val="23"/>
        </w:rPr>
        <w:t>The</w:t>
      </w:r>
      <w:proofErr w:type="spellEnd"/>
      <w:r w:rsidRPr="00D66AF6">
        <w:rPr>
          <w:rFonts w:ascii="Arial" w:hAnsi="Arial" w:cs="Arial"/>
          <w:color w:val="333333"/>
          <w:sz w:val="20"/>
          <w:szCs w:val="23"/>
        </w:rPr>
        <w:t xml:space="preserve"> </w:t>
      </w:r>
      <w:proofErr w:type="spellStart"/>
      <w:r w:rsidRPr="00D66AF6">
        <w:rPr>
          <w:rFonts w:ascii="Arial" w:hAnsi="Arial" w:cs="Arial"/>
          <w:color w:val="333333"/>
          <w:sz w:val="20"/>
          <w:szCs w:val="23"/>
        </w:rPr>
        <w:t>Rainforest</w:t>
      </w:r>
      <w:proofErr w:type="spellEnd"/>
      <w:r w:rsidRPr="00D66AF6">
        <w:rPr>
          <w:rFonts w:ascii="Arial" w:hAnsi="Arial" w:cs="Arial"/>
          <w:color w:val="333333"/>
          <w:sz w:val="20"/>
          <w:szCs w:val="23"/>
        </w:rPr>
        <w:t xml:space="preserve">: </w:t>
      </w:r>
      <w:proofErr w:type="spellStart"/>
      <w:r w:rsidRPr="00D66AF6">
        <w:rPr>
          <w:rFonts w:ascii="Arial" w:hAnsi="Arial" w:cs="Arial"/>
          <w:color w:val="333333"/>
          <w:sz w:val="20"/>
          <w:szCs w:val="23"/>
        </w:rPr>
        <w:t>The</w:t>
      </w:r>
      <w:proofErr w:type="spellEnd"/>
      <w:r w:rsidRPr="00D66AF6">
        <w:rPr>
          <w:rFonts w:ascii="Arial" w:hAnsi="Arial" w:cs="Arial"/>
          <w:color w:val="333333"/>
          <w:sz w:val="20"/>
          <w:szCs w:val="23"/>
        </w:rPr>
        <w:t xml:space="preserve"> </w:t>
      </w:r>
      <w:proofErr w:type="spellStart"/>
      <w:r w:rsidRPr="00D66AF6">
        <w:rPr>
          <w:rFonts w:ascii="Arial" w:hAnsi="Arial" w:cs="Arial"/>
          <w:color w:val="333333"/>
          <w:sz w:val="20"/>
          <w:szCs w:val="23"/>
        </w:rPr>
        <w:t>Secret</w:t>
      </w:r>
      <w:proofErr w:type="spellEnd"/>
      <w:r w:rsidRPr="00D66AF6">
        <w:rPr>
          <w:rFonts w:ascii="Arial" w:hAnsi="Arial" w:cs="Arial"/>
          <w:color w:val="333333"/>
          <w:sz w:val="20"/>
          <w:szCs w:val="23"/>
        </w:rPr>
        <w:t xml:space="preserve"> to </w:t>
      </w:r>
      <w:proofErr w:type="spellStart"/>
      <w:r w:rsidRPr="00D66AF6">
        <w:rPr>
          <w:rFonts w:ascii="Arial" w:hAnsi="Arial" w:cs="Arial"/>
          <w:color w:val="333333"/>
          <w:sz w:val="20"/>
          <w:szCs w:val="23"/>
        </w:rPr>
        <w:t>Building</w:t>
      </w:r>
      <w:proofErr w:type="spellEnd"/>
      <w:r w:rsidRPr="00D66AF6">
        <w:rPr>
          <w:rFonts w:ascii="Arial" w:hAnsi="Arial" w:cs="Arial"/>
          <w:color w:val="333333"/>
          <w:sz w:val="20"/>
          <w:szCs w:val="23"/>
        </w:rPr>
        <w:t xml:space="preserve"> </w:t>
      </w:r>
      <w:proofErr w:type="spellStart"/>
      <w:r w:rsidRPr="00D66AF6">
        <w:rPr>
          <w:rFonts w:ascii="Arial" w:hAnsi="Arial" w:cs="Arial"/>
          <w:color w:val="333333"/>
          <w:sz w:val="20"/>
          <w:szCs w:val="23"/>
        </w:rPr>
        <w:t>the</w:t>
      </w:r>
      <w:proofErr w:type="spellEnd"/>
      <w:r w:rsidRPr="00D66AF6">
        <w:rPr>
          <w:rFonts w:ascii="Arial" w:hAnsi="Arial" w:cs="Arial"/>
          <w:color w:val="333333"/>
          <w:sz w:val="20"/>
          <w:szCs w:val="23"/>
        </w:rPr>
        <w:t xml:space="preserve"> </w:t>
      </w:r>
      <w:proofErr w:type="spellStart"/>
      <w:r w:rsidRPr="00D66AF6">
        <w:rPr>
          <w:rFonts w:ascii="Arial" w:hAnsi="Arial" w:cs="Arial"/>
          <w:color w:val="333333"/>
          <w:sz w:val="20"/>
          <w:szCs w:val="23"/>
        </w:rPr>
        <w:t>Next</w:t>
      </w:r>
      <w:proofErr w:type="spellEnd"/>
      <w:r w:rsidRPr="00D66AF6">
        <w:rPr>
          <w:rFonts w:ascii="Arial" w:hAnsi="Arial" w:cs="Arial"/>
          <w:color w:val="333333"/>
          <w:sz w:val="20"/>
          <w:szCs w:val="23"/>
        </w:rPr>
        <w:t xml:space="preserve"> </w:t>
      </w:r>
      <w:proofErr w:type="spellStart"/>
      <w:r w:rsidRPr="00D66AF6">
        <w:rPr>
          <w:rFonts w:ascii="Arial" w:hAnsi="Arial" w:cs="Arial"/>
          <w:color w:val="333333"/>
          <w:sz w:val="20"/>
          <w:szCs w:val="23"/>
        </w:rPr>
        <w:t>Silicon</w:t>
      </w:r>
      <w:proofErr w:type="spellEnd"/>
      <w:r w:rsidRPr="00D66AF6">
        <w:rPr>
          <w:rFonts w:ascii="Arial" w:hAnsi="Arial" w:cs="Arial"/>
          <w:color w:val="333333"/>
          <w:sz w:val="20"/>
          <w:szCs w:val="23"/>
        </w:rPr>
        <w:t xml:space="preserve"> Valley' y es director gerente de la</w:t>
      </w:r>
      <w:bookmarkStart w:id="0" w:name="_GoBack"/>
      <w:bookmarkEnd w:id="0"/>
      <w:r w:rsidRPr="00D66AF6">
        <w:rPr>
          <w:rFonts w:ascii="Arial" w:hAnsi="Arial" w:cs="Arial"/>
          <w:color w:val="333333"/>
          <w:sz w:val="20"/>
          <w:szCs w:val="23"/>
        </w:rPr>
        <w:t xml:space="preserve"> firma de inversión T2 Venture Capital,</w:t>
      </w:r>
      <w:r w:rsidRPr="00D66AF6">
        <w:rPr>
          <w:rFonts w:ascii="Arial" w:hAnsi="Arial" w:cs="Arial"/>
          <w:color w:val="333333"/>
          <w:sz w:val="20"/>
          <w:szCs w:val="23"/>
        </w:rPr>
        <w:t xml:space="preserve"> </w:t>
      </w:r>
      <w:r w:rsidRPr="00D66AF6">
        <w:rPr>
          <w:rFonts w:ascii="Arial" w:hAnsi="Arial" w:cs="Arial"/>
          <w:color w:val="333333"/>
          <w:sz w:val="20"/>
          <w:szCs w:val="23"/>
        </w:rPr>
        <w:t xml:space="preserve">en </w:t>
      </w:r>
      <w:proofErr w:type="spellStart"/>
      <w:r w:rsidRPr="00D66AF6">
        <w:rPr>
          <w:rFonts w:ascii="Arial" w:hAnsi="Arial" w:cs="Arial"/>
          <w:color w:val="333333"/>
          <w:sz w:val="20"/>
          <w:szCs w:val="23"/>
        </w:rPr>
        <w:t>Silicon</w:t>
      </w:r>
      <w:proofErr w:type="spellEnd"/>
      <w:r w:rsidRPr="00D66AF6">
        <w:rPr>
          <w:rFonts w:ascii="Arial" w:hAnsi="Arial" w:cs="Arial"/>
          <w:color w:val="333333"/>
          <w:sz w:val="20"/>
          <w:szCs w:val="23"/>
        </w:rPr>
        <w:t xml:space="preserve"> Valley.</w:t>
      </w:r>
    </w:p>
    <w:p w:rsidR="00D66AF6" w:rsidRDefault="00D66AF6" w:rsidP="00D66AF6">
      <w:pPr>
        <w:pStyle w:val="NormalWeb"/>
        <w:rPr>
          <w:rFonts w:ascii="Arial" w:hAnsi="Arial" w:cs="Arial"/>
          <w:color w:val="333333"/>
          <w:sz w:val="23"/>
          <w:szCs w:val="23"/>
        </w:rPr>
      </w:pPr>
      <w:r w:rsidRPr="00D66AF6">
        <w:rPr>
          <w:rFonts w:ascii="Arial" w:hAnsi="Arial" w:cs="Arial"/>
          <w:b/>
          <w:color w:val="333333"/>
          <w:sz w:val="23"/>
          <w:szCs w:val="23"/>
        </w:rPr>
        <w:t>Fuente</w:t>
      </w:r>
      <w:r>
        <w:rPr>
          <w:rFonts w:ascii="Arial" w:hAnsi="Arial" w:cs="Arial"/>
          <w:color w:val="333333"/>
          <w:sz w:val="23"/>
          <w:szCs w:val="23"/>
        </w:rPr>
        <w:t xml:space="preserve">: </w:t>
      </w:r>
      <w:proofErr w:type="spellStart"/>
      <w:r>
        <w:rPr>
          <w:rFonts w:ascii="Arial" w:hAnsi="Arial" w:cs="Arial"/>
          <w:color w:val="333333"/>
          <w:sz w:val="23"/>
          <w:szCs w:val="23"/>
        </w:rPr>
        <w:t>The</w:t>
      </w:r>
      <w:proofErr w:type="spellEnd"/>
      <w:r>
        <w:rPr>
          <w:rFonts w:ascii="Arial" w:hAnsi="Arial" w:cs="Arial"/>
          <w:color w:val="333333"/>
          <w:sz w:val="23"/>
          <w:szCs w:val="23"/>
        </w:rPr>
        <w:t xml:space="preserve"> Wall Street </w:t>
      </w:r>
      <w:proofErr w:type="spellStart"/>
      <w:r>
        <w:rPr>
          <w:rFonts w:ascii="Arial" w:hAnsi="Arial" w:cs="Arial"/>
          <w:color w:val="333333"/>
          <w:sz w:val="23"/>
          <w:szCs w:val="23"/>
        </w:rPr>
        <w:t>Journal</w:t>
      </w:r>
      <w:proofErr w:type="spellEnd"/>
      <w:r>
        <w:rPr>
          <w:rFonts w:ascii="Arial" w:hAnsi="Arial" w:cs="Arial"/>
          <w:color w:val="333333"/>
          <w:sz w:val="23"/>
          <w:szCs w:val="23"/>
        </w:rPr>
        <w:t>. 23 de marzo de 2012</w:t>
      </w:r>
      <w:r>
        <w:rPr>
          <w:rFonts w:ascii="Arial" w:hAnsi="Arial" w:cs="Arial"/>
          <w:color w:val="333333"/>
          <w:sz w:val="23"/>
          <w:szCs w:val="23"/>
        </w:rPr>
        <w:t xml:space="preserve"> </w:t>
      </w:r>
    </w:p>
    <w:p w:rsidR="00D66AF6" w:rsidRDefault="00D66AF6" w:rsidP="00D66AF6">
      <w:pPr>
        <w:pStyle w:val="NormalWeb"/>
        <w:rPr>
          <w:rFonts w:ascii="Arial" w:hAnsi="Arial" w:cs="Arial"/>
          <w:color w:val="333333"/>
          <w:sz w:val="23"/>
          <w:szCs w:val="23"/>
        </w:rPr>
      </w:pPr>
    </w:p>
    <w:p w:rsidR="00D66AF6" w:rsidRDefault="00D66AF6"/>
    <w:p w:rsidR="00D66AF6" w:rsidRDefault="00D66AF6"/>
    <w:sectPr w:rsidR="00D66A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F6"/>
    <w:rsid w:val="00707BF1"/>
    <w:rsid w:val="00D66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ro">
    <w:name w:val="intro"/>
    <w:basedOn w:val="Fuentedeprrafopredeter"/>
    <w:rsid w:val="00D66AF6"/>
  </w:style>
  <w:style w:type="character" w:customStyle="1" w:styleId="c-name">
    <w:name w:val="c-name"/>
    <w:basedOn w:val="Fuentedeprrafopredeter"/>
    <w:rsid w:val="00D66AF6"/>
  </w:style>
  <w:style w:type="paragraph" w:styleId="NormalWeb">
    <w:name w:val="Normal (Web)"/>
    <w:basedOn w:val="Normal"/>
    <w:uiPriority w:val="99"/>
    <w:semiHidden/>
    <w:unhideWhenUsed/>
    <w:rsid w:val="00D66AF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ro">
    <w:name w:val="intro"/>
    <w:basedOn w:val="Fuentedeprrafopredeter"/>
    <w:rsid w:val="00D66AF6"/>
  </w:style>
  <w:style w:type="character" w:customStyle="1" w:styleId="c-name">
    <w:name w:val="c-name"/>
    <w:basedOn w:val="Fuentedeprrafopredeter"/>
    <w:rsid w:val="00D66AF6"/>
  </w:style>
  <w:style w:type="paragraph" w:styleId="NormalWeb">
    <w:name w:val="Normal (Web)"/>
    <w:basedOn w:val="Normal"/>
    <w:uiPriority w:val="99"/>
    <w:semiHidden/>
    <w:unhideWhenUsed/>
    <w:rsid w:val="00D66AF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28746">
      <w:bodyDiv w:val="1"/>
      <w:marLeft w:val="0"/>
      <w:marRight w:val="0"/>
      <w:marTop w:val="0"/>
      <w:marBottom w:val="0"/>
      <w:divBdr>
        <w:top w:val="none" w:sz="0" w:space="0" w:color="auto"/>
        <w:left w:val="none" w:sz="0" w:space="0" w:color="auto"/>
        <w:bottom w:val="none" w:sz="0" w:space="0" w:color="auto"/>
        <w:right w:val="none" w:sz="0" w:space="0" w:color="auto"/>
      </w:divBdr>
      <w:divsChild>
        <w:div w:id="1412040468">
          <w:marLeft w:val="0"/>
          <w:marRight w:val="0"/>
          <w:marTop w:val="0"/>
          <w:marBottom w:val="0"/>
          <w:divBdr>
            <w:top w:val="none" w:sz="0" w:space="0" w:color="auto"/>
            <w:left w:val="none" w:sz="0" w:space="0" w:color="auto"/>
            <w:bottom w:val="none" w:sz="0" w:space="0" w:color="auto"/>
            <w:right w:val="none" w:sz="0" w:space="0" w:color="auto"/>
          </w:divBdr>
          <w:divsChild>
            <w:div w:id="604964693">
              <w:marLeft w:val="0"/>
              <w:marRight w:val="0"/>
              <w:marTop w:val="0"/>
              <w:marBottom w:val="0"/>
              <w:divBdr>
                <w:top w:val="none" w:sz="0" w:space="0" w:color="auto"/>
                <w:left w:val="none" w:sz="0" w:space="0" w:color="auto"/>
                <w:bottom w:val="none" w:sz="0" w:space="0" w:color="auto"/>
                <w:right w:val="none" w:sz="0" w:space="0" w:color="auto"/>
              </w:divBdr>
              <w:divsChild>
                <w:div w:id="1234391824">
                  <w:marLeft w:val="0"/>
                  <w:marRight w:val="0"/>
                  <w:marTop w:val="0"/>
                  <w:marBottom w:val="0"/>
                  <w:divBdr>
                    <w:top w:val="none" w:sz="0" w:space="0" w:color="auto"/>
                    <w:left w:val="none" w:sz="0" w:space="0" w:color="auto"/>
                    <w:bottom w:val="none" w:sz="0" w:space="0" w:color="auto"/>
                    <w:right w:val="none" w:sz="0" w:space="0" w:color="auto"/>
                  </w:divBdr>
                  <w:divsChild>
                    <w:div w:id="12874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81543">
      <w:bodyDiv w:val="1"/>
      <w:marLeft w:val="0"/>
      <w:marRight w:val="0"/>
      <w:marTop w:val="0"/>
      <w:marBottom w:val="0"/>
      <w:divBdr>
        <w:top w:val="none" w:sz="0" w:space="0" w:color="auto"/>
        <w:left w:val="none" w:sz="0" w:space="0" w:color="auto"/>
        <w:bottom w:val="none" w:sz="0" w:space="0" w:color="auto"/>
        <w:right w:val="none" w:sz="0" w:space="0" w:color="auto"/>
      </w:divBdr>
      <w:divsChild>
        <w:div w:id="130169967">
          <w:marLeft w:val="0"/>
          <w:marRight w:val="0"/>
          <w:marTop w:val="0"/>
          <w:marBottom w:val="0"/>
          <w:divBdr>
            <w:top w:val="none" w:sz="0" w:space="0" w:color="auto"/>
            <w:left w:val="none" w:sz="0" w:space="0" w:color="auto"/>
            <w:bottom w:val="none" w:sz="0" w:space="0" w:color="auto"/>
            <w:right w:val="none" w:sz="0" w:space="0" w:color="auto"/>
          </w:divBdr>
          <w:divsChild>
            <w:div w:id="976839690">
              <w:marLeft w:val="0"/>
              <w:marRight w:val="0"/>
              <w:marTop w:val="0"/>
              <w:marBottom w:val="0"/>
              <w:divBdr>
                <w:top w:val="none" w:sz="0" w:space="0" w:color="auto"/>
                <w:left w:val="none" w:sz="0" w:space="0" w:color="auto"/>
                <w:bottom w:val="none" w:sz="0" w:space="0" w:color="auto"/>
                <w:right w:val="none" w:sz="0" w:space="0" w:color="auto"/>
              </w:divBdr>
              <w:divsChild>
                <w:div w:id="1487894077">
                  <w:marLeft w:val="0"/>
                  <w:marRight w:val="0"/>
                  <w:marTop w:val="0"/>
                  <w:marBottom w:val="0"/>
                  <w:divBdr>
                    <w:top w:val="none" w:sz="0" w:space="0" w:color="auto"/>
                    <w:left w:val="none" w:sz="0" w:space="0" w:color="auto"/>
                    <w:bottom w:val="none" w:sz="0" w:space="0" w:color="auto"/>
                    <w:right w:val="none" w:sz="0" w:space="0" w:color="auto"/>
                  </w:divBdr>
                  <w:divsChild>
                    <w:div w:id="459999548">
                      <w:marLeft w:val="0"/>
                      <w:marRight w:val="0"/>
                      <w:marTop w:val="0"/>
                      <w:marBottom w:val="0"/>
                      <w:divBdr>
                        <w:top w:val="none" w:sz="0" w:space="0" w:color="auto"/>
                        <w:left w:val="none" w:sz="0" w:space="0" w:color="auto"/>
                        <w:bottom w:val="none" w:sz="0" w:space="0" w:color="auto"/>
                        <w:right w:val="none" w:sz="0" w:space="0" w:color="auto"/>
                      </w:divBdr>
                      <w:divsChild>
                        <w:div w:id="1693649698">
                          <w:marLeft w:val="0"/>
                          <w:marRight w:val="0"/>
                          <w:marTop w:val="0"/>
                          <w:marBottom w:val="0"/>
                          <w:divBdr>
                            <w:top w:val="none" w:sz="0" w:space="0" w:color="auto"/>
                            <w:left w:val="none" w:sz="0" w:space="0" w:color="auto"/>
                            <w:bottom w:val="none" w:sz="0" w:space="0" w:color="auto"/>
                            <w:right w:val="none" w:sz="0" w:space="0" w:color="auto"/>
                          </w:divBdr>
                          <w:divsChild>
                            <w:div w:id="4219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76089">
      <w:bodyDiv w:val="1"/>
      <w:marLeft w:val="0"/>
      <w:marRight w:val="0"/>
      <w:marTop w:val="0"/>
      <w:marBottom w:val="0"/>
      <w:divBdr>
        <w:top w:val="none" w:sz="0" w:space="0" w:color="auto"/>
        <w:left w:val="none" w:sz="0" w:space="0" w:color="auto"/>
        <w:bottom w:val="none" w:sz="0" w:space="0" w:color="auto"/>
        <w:right w:val="none" w:sz="0" w:space="0" w:color="auto"/>
      </w:divBdr>
      <w:divsChild>
        <w:div w:id="929002683">
          <w:marLeft w:val="0"/>
          <w:marRight w:val="0"/>
          <w:marTop w:val="0"/>
          <w:marBottom w:val="0"/>
          <w:divBdr>
            <w:top w:val="none" w:sz="0" w:space="0" w:color="auto"/>
            <w:left w:val="none" w:sz="0" w:space="0" w:color="auto"/>
            <w:bottom w:val="none" w:sz="0" w:space="0" w:color="auto"/>
            <w:right w:val="none" w:sz="0" w:space="0" w:color="auto"/>
          </w:divBdr>
          <w:divsChild>
            <w:div w:id="161354331">
              <w:marLeft w:val="0"/>
              <w:marRight w:val="0"/>
              <w:marTop w:val="0"/>
              <w:marBottom w:val="0"/>
              <w:divBdr>
                <w:top w:val="none" w:sz="0" w:space="0" w:color="auto"/>
                <w:left w:val="none" w:sz="0" w:space="0" w:color="auto"/>
                <w:bottom w:val="none" w:sz="0" w:space="0" w:color="auto"/>
                <w:right w:val="none" w:sz="0" w:space="0" w:color="auto"/>
              </w:divBdr>
              <w:divsChild>
                <w:div w:id="1644775856">
                  <w:marLeft w:val="0"/>
                  <w:marRight w:val="0"/>
                  <w:marTop w:val="0"/>
                  <w:marBottom w:val="0"/>
                  <w:divBdr>
                    <w:top w:val="none" w:sz="0" w:space="0" w:color="auto"/>
                    <w:left w:val="none" w:sz="0" w:space="0" w:color="auto"/>
                    <w:bottom w:val="none" w:sz="0" w:space="0" w:color="auto"/>
                    <w:right w:val="none" w:sz="0" w:space="0" w:color="auto"/>
                  </w:divBdr>
                  <w:divsChild>
                    <w:div w:id="164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921509">
      <w:bodyDiv w:val="1"/>
      <w:marLeft w:val="0"/>
      <w:marRight w:val="0"/>
      <w:marTop w:val="0"/>
      <w:marBottom w:val="0"/>
      <w:divBdr>
        <w:top w:val="none" w:sz="0" w:space="0" w:color="auto"/>
        <w:left w:val="none" w:sz="0" w:space="0" w:color="auto"/>
        <w:bottom w:val="none" w:sz="0" w:space="0" w:color="auto"/>
        <w:right w:val="none" w:sz="0" w:space="0" w:color="auto"/>
      </w:divBdr>
      <w:divsChild>
        <w:div w:id="894120005">
          <w:marLeft w:val="0"/>
          <w:marRight w:val="0"/>
          <w:marTop w:val="0"/>
          <w:marBottom w:val="0"/>
          <w:divBdr>
            <w:top w:val="none" w:sz="0" w:space="0" w:color="auto"/>
            <w:left w:val="none" w:sz="0" w:space="0" w:color="auto"/>
            <w:bottom w:val="none" w:sz="0" w:space="0" w:color="auto"/>
            <w:right w:val="none" w:sz="0" w:space="0" w:color="auto"/>
          </w:divBdr>
          <w:divsChild>
            <w:div w:id="53507892">
              <w:marLeft w:val="0"/>
              <w:marRight w:val="0"/>
              <w:marTop w:val="0"/>
              <w:marBottom w:val="0"/>
              <w:divBdr>
                <w:top w:val="none" w:sz="0" w:space="0" w:color="auto"/>
                <w:left w:val="none" w:sz="0" w:space="0" w:color="auto"/>
                <w:bottom w:val="none" w:sz="0" w:space="0" w:color="auto"/>
                <w:right w:val="none" w:sz="0" w:space="0" w:color="auto"/>
              </w:divBdr>
              <w:divsChild>
                <w:div w:id="1742175658">
                  <w:marLeft w:val="0"/>
                  <w:marRight w:val="0"/>
                  <w:marTop w:val="0"/>
                  <w:marBottom w:val="0"/>
                  <w:divBdr>
                    <w:top w:val="none" w:sz="0" w:space="0" w:color="auto"/>
                    <w:left w:val="none" w:sz="0" w:space="0" w:color="auto"/>
                    <w:bottom w:val="none" w:sz="0" w:space="0" w:color="auto"/>
                    <w:right w:val="none" w:sz="0" w:space="0" w:color="auto"/>
                  </w:divBdr>
                  <w:divsChild>
                    <w:div w:id="10112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702</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F. Oller</dc:creator>
  <cp:lastModifiedBy>Viviana F. Oller</cp:lastModifiedBy>
  <cp:revision>1</cp:revision>
  <dcterms:created xsi:type="dcterms:W3CDTF">2015-07-03T20:18:00Z</dcterms:created>
  <dcterms:modified xsi:type="dcterms:W3CDTF">2015-07-03T20:26:00Z</dcterms:modified>
</cp:coreProperties>
</file>